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80F1" w14:textId="77777777" w:rsidR="005D012E" w:rsidRDefault="008F269B" w:rsidP="008F269B">
      <w:pPr>
        <w:jc w:val="center"/>
        <w:rPr>
          <w:sz w:val="48"/>
          <w:szCs w:val="48"/>
        </w:rPr>
      </w:pPr>
      <w:r>
        <w:rPr>
          <w:sz w:val="48"/>
          <w:szCs w:val="48"/>
        </w:rPr>
        <w:t>Brainwriting</w:t>
      </w:r>
    </w:p>
    <w:p w14:paraId="5C386FEA" w14:textId="77777777" w:rsidR="00F73D0A" w:rsidRDefault="00F73D0A" w:rsidP="008F269B">
      <w:pPr>
        <w:jc w:val="center"/>
        <w:rPr>
          <w:sz w:val="48"/>
          <w:szCs w:val="48"/>
        </w:rPr>
      </w:pPr>
    </w:p>
    <w:p w14:paraId="787C9123" w14:textId="77777777" w:rsidR="00C028F9" w:rsidRDefault="00F73D0A" w:rsidP="00C028F9">
      <w:pPr>
        <w:jc w:val="center"/>
        <w:rPr>
          <w:sz w:val="48"/>
          <w:szCs w:val="48"/>
        </w:rPr>
      </w:pPr>
      <w:r>
        <w:rPr>
          <w:rFonts w:eastAsia="Times New Roman" w:cs="Times New Roman"/>
          <w:noProof/>
        </w:rPr>
        <w:drawing>
          <wp:inline distT="0" distB="0" distL="0" distR="0" wp14:anchorId="0083D4F1" wp14:editId="54EE7CD9">
            <wp:extent cx="2672927" cy="2665467"/>
            <wp:effectExtent l="0" t="0" r="0" b="1905"/>
            <wp:docPr id="1" name="irc_mi" descr="http://fivewhys.files.wordpress.com/2012/01/idea-pa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vewhys.files.wordpress.com/2012/01/idea-pass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95" cy="26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1492" w14:textId="5DD8E386" w:rsidR="003F6AC3" w:rsidRPr="00C028F9" w:rsidRDefault="003F6AC3" w:rsidP="00C028F9">
      <w:pPr>
        <w:rPr>
          <w:sz w:val="48"/>
          <w:szCs w:val="48"/>
        </w:rPr>
      </w:pPr>
      <w:r w:rsidRPr="003F6AC3">
        <w:rPr>
          <w:b/>
          <w:sz w:val="28"/>
          <w:szCs w:val="28"/>
        </w:rPr>
        <w:t>History:</w:t>
      </w:r>
    </w:p>
    <w:p w14:paraId="74349F67" w14:textId="08E2A39D" w:rsidR="00D228FD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t>Brainwriting is anothe</w:t>
      </w:r>
      <w:r w:rsidR="00D228FD">
        <w:rPr>
          <w:sz w:val="28"/>
          <w:szCs w:val="28"/>
        </w:rPr>
        <w:t>r technique of brainstorming. In</w:t>
      </w:r>
      <w:r w:rsidRPr="003F6AC3">
        <w:rPr>
          <w:sz w:val="28"/>
          <w:szCs w:val="28"/>
        </w:rPr>
        <w:t xml:space="preserve"> 1969, Rohrbach proposed “Method 635” </w:t>
      </w:r>
      <w:r w:rsidR="00221229">
        <w:rPr>
          <w:sz w:val="28"/>
          <w:szCs w:val="28"/>
        </w:rPr>
        <w:t>i</w:t>
      </w:r>
      <w:r w:rsidRPr="003F6AC3">
        <w:rPr>
          <w:sz w:val="28"/>
          <w:szCs w:val="28"/>
        </w:rPr>
        <w:t xml:space="preserve">n which six people wrote three options on a worksheet that was then passed around the group five times. </w:t>
      </w:r>
      <w:hyperlink r:id="rId9" w:history="1">
        <w:r w:rsidR="00D228FD" w:rsidRPr="009473D3">
          <w:rPr>
            <w:rStyle w:val="Hyperlink"/>
            <w:sz w:val="28"/>
            <w:szCs w:val="28"/>
          </w:rPr>
          <w:t>http://www.youtube.com/watch?v=TR1i1PPd8ZU</w:t>
        </w:r>
      </w:hyperlink>
    </w:p>
    <w:p w14:paraId="61093926" w14:textId="77777777" w:rsidR="00D228FD" w:rsidRDefault="00D228FD" w:rsidP="008F269B">
      <w:pPr>
        <w:rPr>
          <w:sz w:val="28"/>
          <w:szCs w:val="28"/>
        </w:rPr>
      </w:pPr>
    </w:p>
    <w:p w14:paraId="3B80EDDF" w14:textId="21D41A7F" w:rsidR="008F269B" w:rsidRPr="003F6AC3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t>In 1979, Horst Geschka modified the tool and called it “Brainwriting Pool.”</w:t>
      </w:r>
      <w:r w:rsidR="003F6AC3" w:rsidRPr="003F6AC3">
        <w:rPr>
          <w:sz w:val="28"/>
          <w:szCs w:val="28"/>
        </w:rPr>
        <w:t xml:space="preserve">  </w:t>
      </w:r>
      <w:r w:rsidR="00C96D23" w:rsidRPr="003F6AC3">
        <w:rPr>
          <w:sz w:val="28"/>
          <w:szCs w:val="28"/>
        </w:rPr>
        <w:t xml:space="preserve">Studied by Gryskiewicz in 1980, it was found that it was most </w:t>
      </w:r>
      <w:proofErr w:type="gramStart"/>
      <w:r w:rsidR="00C96D23" w:rsidRPr="003F6AC3">
        <w:rPr>
          <w:sz w:val="28"/>
          <w:szCs w:val="28"/>
        </w:rPr>
        <w:t>likely</w:t>
      </w:r>
      <w:proofErr w:type="gramEnd"/>
      <w:r w:rsidR="00C96D23" w:rsidRPr="003F6AC3">
        <w:rPr>
          <w:sz w:val="28"/>
          <w:szCs w:val="28"/>
        </w:rPr>
        <w:t xml:space="preserve"> to stimulate options that focu</w:t>
      </w:r>
      <w:r w:rsidR="00C96D23">
        <w:rPr>
          <w:sz w:val="28"/>
          <w:szCs w:val="28"/>
        </w:rPr>
        <w:t>s</w:t>
      </w:r>
      <w:r w:rsidR="00C96D23" w:rsidRPr="003F6AC3">
        <w:rPr>
          <w:sz w:val="28"/>
          <w:szCs w:val="28"/>
        </w:rPr>
        <w:t xml:space="preserve"> on incremental change.</w:t>
      </w:r>
    </w:p>
    <w:p w14:paraId="5C324CC4" w14:textId="77777777" w:rsidR="008F269B" w:rsidRDefault="008F269B" w:rsidP="008F269B">
      <w:pPr>
        <w:jc w:val="center"/>
        <w:rPr>
          <w:sz w:val="48"/>
          <w:szCs w:val="48"/>
        </w:rPr>
      </w:pPr>
    </w:p>
    <w:p w14:paraId="10B7E35B" w14:textId="77777777" w:rsidR="008F269B" w:rsidRPr="003F6AC3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t>Brainwriting is an excellent way to give a group time to reflect on ideas and deliberately build on other thoughts.</w:t>
      </w:r>
    </w:p>
    <w:p w14:paraId="7999DFF7" w14:textId="77777777" w:rsidR="008F269B" w:rsidRDefault="008F269B" w:rsidP="008F269B">
      <w:pPr>
        <w:rPr>
          <w:sz w:val="32"/>
          <w:szCs w:val="32"/>
        </w:rPr>
      </w:pPr>
    </w:p>
    <w:p w14:paraId="1F31F2A1" w14:textId="77777777" w:rsidR="008F269B" w:rsidRPr="003F6AC3" w:rsidRDefault="008F269B" w:rsidP="008F269B">
      <w:pPr>
        <w:rPr>
          <w:b/>
          <w:sz w:val="28"/>
          <w:szCs w:val="28"/>
        </w:rPr>
      </w:pPr>
      <w:r w:rsidRPr="003F6AC3">
        <w:rPr>
          <w:b/>
          <w:sz w:val="28"/>
          <w:szCs w:val="28"/>
        </w:rPr>
        <w:t>Rules:</w:t>
      </w:r>
    </w:p>
    <w:p w14:paraId="5A35D38B" w14:textId="77777777" w:rsidR="008F269B" w:rsidRPr="00A60BE3" w:rsidRDefault="008F269B" w:rsidP="008F269B">
      <w:pPr>
        <w:rPr>
          <w:b/>
          <w:i/>
          <w:sz w:val="28"/>
          <w:szCs w:val="28"/>
        </w:rPr>
      </w:pPr>
      <w:r w:rsidRPr="003F6AC3">
        <w:rPr>
          <w:sz w:val="28"/>
          <w:szCs w:val="28"/>
        </w:rPr>
        <w:t xml:space="preserve">1.  </w:t>
      </w:r>
      <w:r w:rsidRPr="00A60BE3">
        <w:rPr>
          <w:b/>
          <w:i/>
          <w:sz w:val="28"/>
          <w:szCs w:val="28"/>
        </w:rPr>
        <w:t>Focus the Group on the Task</w:t>
      </w:r>
    </w:p>
    <w:p w14:paraId="5E015928" w14:textId="7222650E" w:rsidR="008F269B" w:rsidRPr="003F6AC3" w:rsidRDefault="008F269B" w:rsidP="008F26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AC3">
        <w:rPr>
          <w:sz w:val="28"/>
          <w:szCs w:val="28"/>
        </w:rPr>
        <w:t>Write the task so it is visible to everyone</w:t>
      </w:r>
      <w:r w:rsidR="005041F2">
        <w:rPr>
          <w:sz w:val="28"/>
          <w:szCs w:val="28"/>
        </w:rPr>
        <w:t>.</w:t>
      </w:r>
    </w:p>
    <w:p w14:paraId="74C62F51" w14:textId="2C8BC498" w:rsidR="008F269B" w:rsidRPr="003F6AC3" w:rsidRDefault="008F269B" w:rsidP="008F26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AC3">
        <w:rPr>
          <w:sz w:val="28"/>
          <w:szCs w:val="28"/>
        </w:rPr>
        <w:t>Have the client explain the task to the group</w:t>
      </w:r>
      <w:r w:rsidR="005041F2">
        <w:rPr>
          <w:sz w:val="28"/>
          <w:szCs w:val="28"/>
        </w:rPr>
        <w:t>.</w:t>
      </w:r>
    </w:p>
    <w:p w14:paraId="721223D1" w14:textId="0901D476" w:rsidR="008F269B" w:rsidRPr="003F6AC3" w:rsidRDefault="008F269B" w:rsidP="008F26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AC3">
        <w:rPr>
          <w:sz w:val="28"/>
          <w:szCs w:val="28"/>
        </w:rPr>
        <w:t>Have the client answer questions about the topic</w:t>
      </w:r>
      <w:r w:rsidR="005041F2">
        <w:rPr>
          <w:sz w:val="28"/>
          <w:szCs w:val="28"/>
        </w:rPr>
        <w:t>.</w:t>
      </w:r>
    </w:p>
    <w:p w14:paraId="3CF5109F" w14:textId="77777777" w:rsidR="008F269B" w:rsidRPr="00A60BE3" w:rsidRDefault="008F269B" w:rsidP="008F269B">
      <w:pPr>
        <w:rPr>
          <w:i/>
          <w:sz w:val="28"/>
          <w:szCs w:val="28"/>
        </w:rPr>
      </w:pPr>
      <w:r w:rsidRPr="003F6AC3">
        <w:rPr>
          <w:sz w:val="28"/>
          <w:szCs w:val="28"/>
        </w:rPr>
        <w:t>2</w:t>
      </w:r>
      <w:r w:rsidRPr="00A60BE3">
        <w:rPr>
          <w:i/>
          <w:sz w:val="28"/>
          <w:szCs w:val="28"/>
        </w:rPr>
        <w:t xml:space="preserve">.  </w:t>
      </w:r>
      <w:r w:rsidRPr="00A60BE3">
        <w:rPr>
          <w:b/>
          <w:i/>
          <w:sz w:val="28"/>
          <w:szCs w:val="28"/>
        </w:rPr>
        <w:t>Distribute Supplies</w:t>
      </w:r>
    </w:p>
    <w:p w14:paraId="208B7BCE" w14:textId="289529B4" w:rsidR="008F269B" w:rsidRPr="003F6AC3" w:rsidRDefault="008F269B" w:rsidP="008F26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6AC3">
        <w:rPr>
          <w:sz w:val="28"/>
          <w:szCs w:val="28"/>
        </w:rPr>
        <w:t xml:space="preserve">Give a Brainwriting worksheet to each participant, either on paper or with post-its. Have one extra </w:t>
      </w:r>
      <w:r w:rsidR="005041F2">
        <w:rPr>
          <w:sz w:val="28"/>
          <w:szCs w:val="28"/>
        </w:rPr>
        <w:t xml:space="preserve">sheet </w:t>
      </w:r>
      <w:r w:rsidRPr="003F6AC3">
        <w:rPr>
          <w:sz w:val="28"/>
          <w:szCs w:val="28"/>
        </w:rPr>
        <w:t>to place in the middle.</w:t>
      </w:r>
    </w:p>
    <w:p w14:paraId="221951B9" w14:textId="26407328" w:rsidR="008F269B" w:rsidRDefault="008F269B" w:rsidP="008F26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6AC3">
        <w:rPr>
          <w:sz w:val="28"/>
          <w:szCs w:val="28"/>
        </w:rPr>
        <w:t xml:space="preserve">Write the </w:t>
      </w:r>
      <w:r w:rsidR="005041F2">
        <w:rPr>
          <w:sz w:val="28"/>
          <w:szCs w:val="28"/>
        </w:rPr>
        <w:t xml:space="preserve">topic/problem </w:t>
      </w:r>
      <w:r w:rsidRPr="003F6AC3">
        <w:rPr>
          <w:sz w:val="28"/>
          <w:szCs w:val="28"/>
        </w:rPr>
        <w:t>statement at the top</w:t>
      </w:r>
      <w:r w:rsidR="005041F2">
        <w:rPr>
          <w:sz w:val="28"/>
          <w:szCs w:val="28"/>
        </w:rPr>
        <w:t>.</w:t>
      </w:r>
    </w:p>
    <w:p w14:paraId="6426850A" w14:textId="77777777" w:rsidR="009C33E0" w:rsidRPr="003F6AC3" w:rsidRDefault="009C33E0" w:rsidP="009C33E0">
      <w:pPr>
        <w:pStyle w:val="ListParagraph"/>
        <w:rPr>
          <w:sz w:val="28"/>
          <w:szCs w:val="28"/>
        </w:rPr>
      </w:pPr>
    </w:p>
    <w:p w14:paraId="677146F5" w14:textId="4EDF0DE7" w:rsidR="00BF092C" w:rsidRPr="003F6AC3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lastRenderedPageBreak/>
        <w:t xml:space="preserve">3. </w:t>
      </w:r>
      <w:r w:rsidRPr="00A60BE3">
        <w:rPr>
          <w:b/>
          <w:i/>
          <w:sz w:val="28"/>
          <w:szCs w:val="28"/>
        </w:rPr>
        <w:t xml:space="preserve">Review the </w:t>
      </w:r>
      <w:r w:rsidR="00BF092C" w:rsidRPr="00A60BE3">
        <w:rPr>
          <w:b/>
          <w:i/>
          <w:sz w:val="28"/>
          <w:szCs w:val="28"/>
        </w:rPr>
        <w:t xml:space="preserve">Divergent Thinking </w:t>
      </w:r>
      <w:r w:rsidRPr="00A60BE3">
        <w:rPr>
          <w:b/>
          <w:i/>
          <w:sz w:val="28"/>
          <w:szCs w:val="28"/>
        </w:rPr>
        <w:t>Ground Rules</w:t>
      </w:r>
      <w:r w:rsidR="00BF092C">
        <w:rPr>
          <w:sz w:val="28"/>
          <w:szCs w:val="28"/>
        </w:rPr>
        <w:t xml:space="preserve"> </w:t>
      </w:r>
      <w:hyperlink r:id="rId10" w:history="1">
        <w:r w:rsidR="00BF092C" w:rsidRPr="009473D3">
          <w:rPr>
            <w:rStyle w:val="Hyperlink"/>
            <w:sz w:val="28"/>
            <w:szCs w:val="28"/>
          </w:rPr>
          <w:t>http://www.youtube.com/watch?v=cjeJ60zQ8-E</w:t>
        </w:r>
      </w:hyperlink>
    </w:p>
    <w:p w14:paraId="61CD7ABD" w14:textId="77777777" w:rsidR="008F269B" w:rsidRPr="003F6AC3" w:rsidRDefault="008F269B" w:rsidP="008F26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F6AC3">
        <w:rPr>
          <w:sz w:val="28"/>
          <w:szCs w:val="28"/>
        </w:rPr>
        <w:t>Rules:  Defer Judgment; Strive for quantity; Seek Novelty – wild and unusual ideas; Combine and build to create other ideas – piggyback</w:t>
      </w:r>
    </w:p>
    <w:p w14:paraId="22EA9E92" w14:textId="26A49B46" w:rsidR="008F269B" w:rsidRPr="003F6AC3" w:rsidRDefault="005041F2" w:rsidP="008F269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Clarify q</w:t>
      </w:r>
      <w:r w:rsidR="008F269B" w:rsidRPr="003F6AC3">
        <w:rPr>
          <w:sz w:val="28"/>
          <w:szCs w:val="28"/>
        </w:rPr>
        <w:t>uestions</w:t>
      </w:r>
    </w:p>
    <w:p w14:paraId="1DD20ED3" w14:textId="13E58DFF" w:rsidR="008F269B" w:rsidRPr="003F6AC3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t xml:space="preserve">4.  </w:t>
      </w:r>
      <w:r w:rsidRPr="00A60BE3">
        <w:rPr>
          <w:b/>
          <w:i/>
          <w:sz w:val="28"/>
          <w:szCs w:val="28"/>
        </w:rPr>
        <w:t>Provide an Overview of Brainwriting</w:t>
      </w:r>
      <w:r w:rsidRPr="003F6AC3">
        <w:rPr>
          <w:sz w:val="28"/>
          <w:szCs w:val="28"/>
        </w:rPr>
        <w:t xml:space="preserve"> (if </w:t>
      </w:r>
      <w:r w:rsidR="005041F2">
        <w:rPr>
          <w:sz w:val="28"/>
          <w:szCs w:val="28"/>
        </w:rPr>
        <w:t xml:space="preserve">concept is </w:t>
      </w:r>
      <w:r w:rsidRPr="003F6AC3">
        <w:rPr>
          <w:sz w:val="28"/>
          <w:szCs w:val="28"/>
        </w:rPr>
        <w:t>new to the group)</w:t>
      </w:r>
    </w:p>
    <w:p w14:paraId="1E8F6894" w14:textId="77777777" w:rsidR="008F269B" w:rsidRPr="003F6AC3" w:rsidRDefault="00C96D23" w:rsidP="008F26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6AC3">
        <w:rPr>
          <w:sz w:val="28"/>
          <w:szCs w:val="28"/>
        </w:rPr>
        <w:t>Clarify</w:t>
      </w:r>
      <w:r w:rsidR="008F269B" w:rsidRPr="003F6AC3">
        <w:rPr>
          <w:sz w:val="28"/>
          <w:szCs w:val="28"/>
        </w:rPr>
        <w:t xml:space="preserve"> the purpose and outcome of Brainwriting</w:t>
      </w:r>
    </w:p>
    <w:p w14:paraId="7EABCAE1" w14:textId="77777777" w:rsidR="008F269B" w:rsidRPr="003F6AC3" w:rsidRDefault="008F269B" w:rsidP="008F26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6AC3">
        <w:rPr>
          <w:sz w:val="28"/>
          <w:szCs w:val="28"/>
        </w:rPr>
        <w:t>Overview the steps for the tool</w:t>
      </w:r>
    </w:p>
    <w:p w14:paraId="1F932721" w14:textId="77777777" w:rsidR="008F269B" w:rsidRPr="003F6AC3" w:rsidRDefault="008F269B" w:rsidP="008F26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6AC3">
        <w:rPr>
          <w:sz w:val="28"/>
          <w:szCs w:val="28"/>
        </w:rPr>
        <w:t>Set a target number of options to generate</w:t>
      </w:r>
    </w:p>
    <w:p w14:paraId="6B50ED89" w14:textId="77777777" w:rsidR="008F269B" w:rsidRDefault="008F269B" w:rsidP="008F269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6AC3">
        <w:rPr>
          <w:sz w:val="28"/>
          <w:szCs w:val="28"/>
        </w:rPr>
        <w:t>Answer questions about Brainwriting</w:t>
      </w:r>
    </w:p>
    <w:p w14:paraId="1AB584BA" w14:textId="77777777" w:rsidR="008F269B" w:rsidRPr="003F6AC3" w:rsidRDefault="008F269B" w:rsidP="008F269B">
      <w:pPr>
        <w:rPr>
          <w:sz w:val="28"/>
          <w:szCs w:val="28"/>
        </w:rPr>
      </w:pPr>
      <w:r w:rsidRPr="003F6AC3">
        <w:rPr>
          <w:sz w:val="28"/>
          <w:szCs w:val="28"/>
        </w:rPr>
        <w:t xml:space="preserve">5. </w:t>
      </w:r>
      <w:r w:rsidRPr="00A60BE3">
        <w:rPr>
          <w:b/>
          <w:i/>
          <w:sz w:val="28"/>
          <w:szCs w:val="28"/>
        </w:rPr>
        <w:t>Generate Options</w:t>
      </w:r>
    </w:p>
    <w:p w14:paraId="40B19309" w14:textId="77777777" w:rsidR="008F269B" w:rsidRPr="003F6AC3" w:rsidRDefault="008F269B" w:rsidP="008F26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6AC3">
        <w:rPr>
          <w:sz w:val="28"/>
          <w:szCs w:val="28"/>
        </w:rPr>
        <w:t>Silently think of three ideas and write each one in a separate box on the first row</w:t>
      </w:r>
    </w:p>
    <w:p w14:paraId="77629456" w14:textId="77777777" w:rsidR="008F269B" w:rsidRPr="003F6AC3" w:rsidRDefault="008F269B" w:rsidP="008F26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6AC3">
        <w:rPr>
          <w:sz w:val="28"/>
          <w:szCs w:val="28"/>
        </w:rPr>
        <w:t>Pass your worksheet back to the center and pick up one that someone else has just finished</w:t>
      </w:r>
    </w:p>
    <w:p w14:paraId="1BE19FCE" w14:textId="77777777" w:rsidR="008F269B" w:rsidRPr="003F6AC3" w:rsidRDefault="008F269B" w:rsidP="008F26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6AC3">
        <w:rPr>
          <w:sz w:val="28"/>
          <w:szCs w:val="28"/>
        </w:rPr>
        <w:t>Read the ideas on the new worksheet and build on them or come up with three new ideas</w:t>
      </w:r>
    </w:p>
    <w:p w14:paraId="39BC5F5A" w14:textId="77777777" w:rsidR="008F269B" w:rsidRPr="003F6AC3" w:rsidRDefault="008F269B" w:rsidP="008F26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6AC3">
        <w:rPr>
          <w:sz w:val="28"/>
          <w:szCs w:val="28"/>
        </w:rPr>
        <w:t>If an option in the previous row does not trigger a new option, have group members write an entirely new option in the row</w:t>
      </w:r>
    </w:p>
    <w:p w14:paraId="0AA2DE69" w14:textId="77777777" w:rsidR="008F269B" w:rsidRPr="003F6AC3" w:rsidRDefault="008F269B" w:rsidP="008F269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F6AC3">
        <w:rPr>
          <w:sz w:val="28"/>
          <w:szCs w:val="28"/>
        </w:rPr>
        <w:t>Keep swapping worksheets until all the boxes are full. (Do not force them to finish)</w:t>
      </w:r>
    </w:p>
    <w:p w14:paraId="253B060A" w14:textId="77777777" w:rsidR="008F269B" w:rsidRPr="00A60BE3" w:rsidRDefault="008F269B" w:rsidP="008F269B">
      <w:pPr>
        <w:rPr>
          <w:b/>
          <w:i/>
          <w:sz w:val="28"/>
          <w:szCs w:val="28"/>
        </w:rPr>
      </w:pPr>
      <w:r w:rsidRPr="003F6AC3">
        <w:rPr>
          <w:sz w:val="28"/>
          <w:szCs w:val="28"/>
        </w:rPr>
        <w:t xml:space="preserve">6.  </w:t>
      </w:r>
      <w:r w:rsidRPr="00A60BE3">
        <w:rPr>
          <w:b/>
          <w:i/>
          <w:sz w:val="28"/>
          <w:szCs w:val="28"/>
        </w:rPr>
        <w:t>Check on Progress</w:t>
      </w:r>
    </w:p>
    <w:p w14:paraId="64636155" w14:textId="77777777" w:rsidR="008F269B" w:rsidRPr="003F6AC3" w:rsidRDefault="008F269B" w:rsidP="008F26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F6AC3">
        <w:rPr>
          <w:sz w:val="28"/>
          <w:szCs w:val="28"/>
        </w:rPr>
        <w:t>Invite group members to share some interesting options from the worksheets</w:t>
      </w:r>
    </w:p>
    <w:p w14:paraId="5399E074" w14:textId="77777777" w:rsidR="008F269B" w:rsidRPr="003F6AC3" w:rsidRDefault="008F269B" w:rsidP="008F26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F6AC3">
        <w:rPr>
          <w:sz w:val="28"/>
          <w:szCs w:val="28"/>
        </w:rPr>
        <w:t>Get feedback from the client.  For example:</w:t>
      </w:r>
    </w:p>
    <w:p w14:paraId="5144B588" w14:textId="77777777" w:rsidR="008F269B" w:rsidRPr="003F6AC3" w:rsidRDefault="008F269B" w:rsidP="008F269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3F6AC3">
        <w:rPr>
          <w:sz w:val="28"/>
          <w:szCs w:val="28"/>
        </w:rPr>
        <w:t>“Is this going in the right directions?”</w:t>
      </w:r>
    </w:p>
    <w:p w14:paraId="53F4F1C1" w14:textId="77777777" w:rsidR="008F269B" w:rsidRPr="003F6AC3" w:rsidRDefault="008F269B" w:rsidP="008F269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3F6AC3">
        <w:rPr>
          <w:sz w:val="28"/>
          <w:szCs w:val="28"/>
        </w:rPr>
        <w:t>“Is this working for you?”</w:t>
      </w:r>
    </w:p>
    <w:p w14:paraId="76EB60A9" w14:textId="66015E22" w:rsidR="008F269B" w:rsidRPr="003F6AC3" w:rsidRDefault="008F269B" w:rsidP="008F26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F6AC3">
        <w:rPr>
          <w:sz w:val="28"/>
          <w:szCs w:val="28"/>
        </w:rPr>
        <w:t>De</w:t>
      </w:r>
      <w:r w:rsidR="00BF092C">
        <w:rPr>
          <w:sz w:val="28"/>
          <w:szCs w:val="28"/>
        </w:rPr>
        <w:t>termine if you need to continue</w:t>
      </w:r>
      <w:r w:rsidRPr="003F6AC3">
        <w:rPr>
          <w:sz w:val="28"/>
          <w:szCs w:val="28"/>
        </w:rPr>
        <w:t xml:space="preserve"> with Brainwriting</w:t>
      </w:r>
    </w:p>
    <w:p w14:paraId="3EE834A5" w14:textId="77777777" w:rsidR="008F269B" w:rsidRPr="003F6AC3" w:rsidRDefault="008F269B" w:rsidP="008F269B">
      <w:pPr>
        <w:rPr>
          <w:sz w:val="28"/>
          <w:szCs w:val="28"/>
        </w:rPr>
      </w:pPr>
    </w:p>
    <w:p w14:paraId="6D388484" w14:textId="77777777" w:rsidR="008F269B" w:rsidRPr="00A60BE3" w:rsidRDefault="00C96D23" w:rsidP="008F269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0BE3">
        <w:rPr>
          <w:b/>
          <w:i/>
          <w:sz w:val="28"/>
          <w:szCs w:val="28"/>
        </w:rPr>
        <w:t>Take Next Ste</w:t>
      </w:r>
      <w:r w:rsidR="008F269B" w:rsidRPr="00A60BE3">
        <w:rPr>
          <w:b/>
          <w:i/>
          <w:sz w:val="28"/>
          <w:szCs w:val="28"/>
        </w:rPr>
        <w:t>ps</w:t>
      </w:r>
    </w:p>
    <w:p w14:paraId="2C40AF58" w14:textId="4B776B66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Generate addition</w:t>
      </w:r>
      <w:r w:rsidR="00FD5A80" w:rsidRPr="00FD5A80">
        <w:rPr>
          <w:sz w:val="28"/>
          <w:szCs w:val="28"/>
        </w:rPr>
        <w:t>al</w:t>
      </w:r>
      <w:r w:rsidRPr="00FD5A80">
        <w:rPr>
          <w:sz w:val="28"/>
          <w:szCs w:val="28"/>
        </w:rPr>
        <w:t xml:space="preserve"> options using the same or different too</w:t>
      </w:r>
      <w:r w:rsidR="00FD5A80" w:rsidRPr="00FD5A80">
        <w:rPr>
          <w:sz w:val="28"/>
          <w:szCs w:val="28"/>
        </w:rPr>
        <w:t>l</w:t>
      </w:r>
    </w:p>
    <w:p w14:paraId="48939251" w14:textId="77777777" w:rsidR="008F269B" w:rsidRPr="003F6AC3" w:rsidRDefault="008F269B" w:rsidP="008F269B">
      <w:pPr>
        <w:rPr>
          <w:sz w:val="28"/>
          <w:szCs w:val="28"/>
        </w:rPr>
      </w:pPr>
    </w:p>
    <w:p w14:paraId="7C2A511A" w14:textId="77777777" w:rsidR="00F73D0A" w:rsidRDefault="00F73D0A" w:rsidP="008F269B">
      <w:pPr>
        <w:rPr>
          <w:b/>
          <w:sz w:val="28"/>
          <w:szCs w:val="28"/>
        </w:rPr>
      </w:pPr>
    </w:p>
    <w:p w14:paraId="7E763E43" w14:textId="77777777" w:rsidR="00F73D0A" w:rsidRDefault="00F73D0A" w:rsidP="008F269B">
      <w:pPr>
        <w:rPr>
          <w:b/>
          <w:sz w:val="28"/>
          <w:szCs w:val="28"/>
        </w:rPr>
      </w:pPr>
    </w:p>
    <w:p w14:paraId="193F9F3B" w14:textId="77777777" w:rsidR="00F73D0A" w:rsidRDefault="00F73D0A" w:rsidP="008F269B">
      <w:pPr>
        <w:rPr>
          <w:b/>
          <w:sz w:val="28"/>
          <w:szCs w:val="28"/>
        </w:rPr>
      </w:pPr>
    </w:p>
    <w:p w14:paraId="38CC5CE5" w14:textId="77777777" w:rsidR="00F73D0A" w:rsidRDefault="00F73D0A" w:rsidP="008F269B">
      <w:pPr>
        <w:rPr>
          <w:b/>
          <w:sz w:val="28"/>
          <w:szCs w:val="28"/>
        </w:rPr>
      </w:pPr>
    </w:p>
    <w:p w14:paraId="13149B74" w14:textId="77777777" w:rsidR="00F73D0A" w:rsidRDefault="00F73D0A" w:rsidP="008F269B">
      <w:pPr>
        <w:rPr>
          <w:b/>
          <w:sz w:val="28"/>
          <w:szCs w:val="28"/>
        </w:rPr>
      </w:pPr>
    </w:p>
    <w:p w14:paraId="61420FDD" w14:textId="77777777" w:rsidR="009C33E0" w:rsidRDefault="009C33E0" w:rsidP="008F269B">
      <w:pPr>
        <w:rPr>
          <w:b/>
          <w:sz w:val="28"/>
          <w:szCs w:val="28"/>
        </w:rPr>
      </w:pPr>
    </w:p>
    <w:p w14:paraId="3E6782F4" w14:textId="77777777" w:rsidR="009C33E0" w:rsidRDefault="009C33E0" w:rsidP="008F269B">
      <w:pPr>
        <w:rPr>
          <w:b/>
          <w:sz w:val="28"/>
          <w:szCs w:val="28"/>
        </w:rPr>
      </w:pPr>
    </w:p>
    <w:p w14:paraId="606114FA" w14:textId="77777777" w:rsidR="008F269B" w:rsidRPr="003F6AC3" w:rsidRDefault="008F269B" w:rsidP="008F269B">
      <w:pPr>
        <w:rPr>
          <w:b/>
          <w:sz w:val="28"/>
          <w:szCs w:val="28"/>
        </w:rPr>
      </w:pPr>
      <w:bookmarkStart w:id="0" w:name="_GoBack"/>
      <w:bookmarkEnd w:id="0"/>
      <w:r w:rsidRPr="003F6AC3">
        <w:rPr>
          <w:b/>
          <w:sz w:val="28"/>
          <w:szCs w:val="28"/>
        </w:rPr>
        <w:t>Tips:</w:t>
      </w:r>
    </w:p>
    <w:p w14:paraId="076E95B6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Review rules</w:t>
      </w:r>
    </w:p>
    <w:p w14:paraId="38722742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Establish guidelines for the group</w:t>
      </w:r>
    </w:p>
    <w:p w14:paraId="0E58D50A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Use either a worksheet or large sheets with post-its</w:t>
      </w:r>
    </w:p>
    <w:p w14:paraId="00F18DBE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Good for quiet or shy groups</w:t>
      </w:r>
    </w:p>
    <w:p w14:paraId="4DD772D6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Actual number of ideas produced is higher because everyone is working simultaneously</w:t>
      </w:r>
    </w:p>
    <w:p w14:paraId="5D5D5A27" w14:textId="77777777" w:rsidR="008F269B" w:rsidRPr="00FD5A80" w:rsidRDefault="008F269B" w:rsidP="00FD5A8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D5A80">
        <w:rPr>
          <w:sz w:val="28"/>
          <w:szCs w:val="28"/>
        </w:rPr>
        <w:t>Promotes piggybacking</w:t>
      </w:r>
    </w:p>
    <w:p w14:paraId="61586A60" w14:textId="77777777" w:rsidR="008F269B" w:rsidRPr="003F6AC3" w:rsidRDefault="008F269B" w:rsidP="008F269B">
      <w:pPr>
        <w:rPr>
          <w:sz w:val="28"/>
          <w:szCs w:val="28"/>
        </w:rPr>
      </w:pPr>
    </w:p>
    <w:p w14:paraId="17F5C769" w14:textId="77777777" w:rsidR="008F269B" w:rsidRPr="003F6AC3" w:rsidRDefault="008F269B" w:rsidP="008F269B">
      <w:pPr>
        <w:rPr>
          <w:b/>
          <w:sz w:val="28"/>
          <w:szCs w:val="28"/>
        </w:rPr>
      </w:pPr>
      <w:r w:rsidRPr="003F6AC3">
        <w:rPr>
          <w:b/>
          <w:sz w:val="28"/>
          <w:szCs w:val="28"/>
        </w:rPr>
        <w:t>Applications:</w:t>
      </w:r>
    </w:p>
    <w:p w14:paraId="4AEFB526" w14:textId="77777777" w:rsidR="008F269B" w:rsidRPr="003F6AC3" w:rsidRDefault="008F269B" w:rsidP="008F269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6AC3">
        <w:rPr>
          <w:sz w:val="28"/>
          <w:szCs w:val="28"/>
        </w:rPr>
        <w:t>Clubs</w:t>
      </w:r>
    </w:p>
    <w:p w14:paraId="690560DF" w14:textId="77777777" w:rsidR="008F269B" w:rsidRPr="003F6AC3" w:rsidRDefault="008F269B" w:rsidP="008F269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6AC3">
        <w:rPr>
          <w:sz w:val="28"/>
          <w:szCs w:val="28"/>
        </w:rPr>
        <w:t>Classrooms:  problem solving, writing – what makes a good character</w:t>
      </w:r>
    </w:p>
    <w:p w14:paraId="0E6244B3" w14:textId="77777777" w:rsidR="003F6AC3" w:rsidRPr="003F6AC3" w:rsidRDefault="003F6AC3" w:rsidP="008F269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6AC3">
        <w:rPr>
          <w:sz w:val="28"/>
          <w:szCs w:val="28"/>
        </w:rPr>
        <w:t xml:space="preserve">Generate ideas to solve problems  </w:t>
      </w:r>
    </w:p>
    <w:p w14:paraId="797EE4D1" w14:textId="4B784F64" w:rsidR="001C7F07" w:rsidRPr="001C7F07" w:rsidRDefault="00102675" w:rsidP="003F6AC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</w:t>
      </w:r>
      <w:r w:rsidR="003F6AC3" w:rsidRPr="003F6AC3">
        <w:rPr>
          <w:rFonts w:eastAsia="Times New Roman" w:cs="Times New Roman"/>
          <w:sz w:val="28"/>
          <w:szCs w:val="28"/>
        </w:rPr>
        <w:t>ives more time to students who need it to formulate their thoughts</w:t>
      </w:r>
    </w:p>
    <w:p w14:paraId="1FEB5230" w14:textId="77777777" w:rsidR="001C7F07" w:rsidRPr="001C7F07" w:rsidRDefault="001C7F07" w:rsidP="003F6AC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Time to think deeply</w:t>
      </w:r>
    </w:p>
    <w:p w14:paraId="6AF239E7" w14:textId="2FA29193" w:rsidR="003F6AC3" w:rsidRPr="003F6AC3" w:rsidRDefault="001C7F07" w:rsidP="003F6AC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Time to wrestle</w:t>
      </w:r>
      <w:r w:rsidR="003F6AC3" w:rsidRPr="003F6AC3">
        <w:rPr>
          <w:rFonts w:eastAsia="Times New Roman" w:cs="Times New Roman"/>
          <w:sz w:val="28"/>
          <w:szCs w:val="28"/>
        </w:rPr>
        <w:t xml:space="preserve"> with </w:t>
      </w:r>
      <w:r w:rsidR="00D1522A">
        <w:rPr>
          <w:rFonts w:eastAsia="Times New Roman" w:cs="Times New Roman"/>
          <w:sz w:val="28"/>
          <w:szCs w:val="28"/>
        </w:rPr>
        <w:t>a question which is new</w:t>
      </w:r>
    </w:p>
    <w:p w14:paraId="69A43991" w14:textId="77777777" w:rsidR="008F269B" w:rsidRPr="003F6AC3" w:rsidRDefault="008F269B" w:rsidP="008F269B">
      <w:pPr>
        <w:rPr>
          <w:sz w:val="28"/>
          <w:szCs w:val="28"/>
        </w:rPr>
      </w:pPr>
    </w:p>
    <w:sectPr w:rsidR="008F269B" w:rsidRPr="003F6AC3" w:rsidSect="008473CE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A1CE" w14:textId="77777777" w:rsidR="00266B0B" w:rsidRDefault="00266B0B" w:rsidP="00266B0B">
      <w:r>
        <w:separator/>
      </w:r>
    </w:p>
  </w:endnote>
  <w:endnote w:type="continuationSeparator" w:id="0">
    <w:p w14:paraId="270A05E6" w14:textId="77777777" w:rsidR="00266B0B" w:rsidRDefault="00266B0B" w:rsidP="0026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52C1" w14:textId="77777777" w:rsidR="00266B0B" w:rsidRDefault="00266B0B" w:rsidP="00266B0B">
      <w:r>
        <w:separator/>
      </w:r>
    </w:p>
  </w:footnote>
  <w:footnote w:type="continuationSeparator" w:id="0">
    <w:p w14:paraId="50B39A63" w14:textId="77777777" w:rsidR="00266B0B" w:rsidRDefault="00266B0B" w:rsidP="00266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F4838" w14:textId="444B4839" w:rsidR="00266B0B" w:rsidRDefault="00266B0B" w:rsidP="00266B0B">
    <w:pPr>
      <w:pStyle w:val="Header"/>
      <w:jc w:val="right"/>
    </w:pPr>
    <w:r>
      <w:t xml:space="preserve">Elizabeth </w:t>
    </w:r>
    <w:proofErr w:type="spellStart"/>
    <w:r>
      <w:t>Sawant</w:t>
    </w:r>
    <w:proofErr w:type="spellEnd"/>
  </w:p>
  <w:p w14:paraId="65D1FFB2" w14:textId="171E9684" w:rsidR="00266B0B" w:rsidRDefault="00266B0B" w:rsidP="00266B0B">
    <w:pPr>
      <w:pStyle w:val="Header"/>
      <w:jc w:val="right"/>
    </w:pPr>
    <w:r>
      <w:t>Kara Benton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C41"/>
    <w:multiLevelType w:val="hybridMultilevel"/>
    <w:tmpl w:val="9FE4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E8E"/>
    <w:multiLevelType w:val="hybridMultilevel"/>
    <w:tmpl w:val="3ED4A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0355"/>
    <w:multiLevelType w:val="hybridMultilevel"/>
    <w:tmpl w:val="E18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26BA"/>
    <w:multiLevelType w:val="hybridMultilevel"/>
    <w:tmpl w:val="E2E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51C"/>
    <w:multiLevelType w:val="hybridMultilevel"/>
    <w:tmpl w:val="86C4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248B"/>
    <w:multiLevelType w:val="hybridMultilevel"/>
    <w:tmpl w:val="3E1A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F7B37"/>
    <w:multiLevelType w:val="hybridMultilevel"/>
    <w:tmpl w:val="660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01AD7"/>
    <w:multiLevelType w:val="hybridMultilevel"/>
    <w:tmpl w:val="BB1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0565"/>
    <w:multiLevelType w:val="hybridMultilevel"/>
    <w:tmpl w:val="5E4AA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5E57B5"/>
    <w:multiLevelType w:val="hybridMultilevel"/>
    <w:tmpl w:val="2AA8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9B"/>
    <w:rsid w:val="00102675"/>
    <w:rsid w:val="001C7F07"/>
    <w:rsid w:val="00221229"/>
    <w:rsid w:val="00266B0B"/>
    <w:rsid w:val="003F6AC3"/>
    <w:rsid w:val="005041F2"/>
    <w:rsid w:val="005D012E"/>
    <w:rsid w:val="008473CE"/>
    <w:rsid w:val="008F269B"/>
    <w:rsid w:val="009C33E0"/>
    <w:rsid w:val="00A60BE3"/>
    <w:rsid w:val="00BF092C"/>
    <w:rsid w:val="00C028F9"/>
    <w:rsid w:val="00C96D23"/>
    <w:rsid w:val="00D1522A"/>
    <w:rsid w:val="00D228FD"/>
    <w:rsid w:val="00F73D0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36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0B"/>
  </w:style>
  <w:style w:type="paragraph" w:styleId="Footer">
    <w:name w:val="footer"/>
    <w:basedOn w:val="Normal"/>
    <w:link w:val="FooterChar"/>
    <w:uiPriority w:val="99"/>
    <w:unhideWhenUsed/>
    <w:rsid w:val="00266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0B"/>
  </w:style>
  <w:style w:type="paragraph" w:styleId="Footer">
    <w:name w:val="footer"/>
    <w:basedOn w:val="Normal"/>
    <w:link w:val="FooterChar"/>
    <w:uiPriority w:val="99"/>
    <w:unhideWhenUsed/>
    <w:rsid w:val="00266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youtube.com/watch?v=TR1i1PPd8ZU" TargetMode="External"/><Relationship Id="rId10" Type="http://schemas.openxmlformats.org/officeDocument/2006/relationships/hyperlink" Target="http://www.youtube.com/watch?v=cjeJ60zQ8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432</Words>
  <Characters>2469</Characters>
  <Application>Microsoft Macintosh Word</Application>
  <DocSecurity>0</DocSecurity>
  <Lines>20</Lines>
  <Paragraphs>5</Paragraphs>
  <ScaleCrop>false</ScaleCrop>
  <Company>isk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Benton</dc:creator>
  <cp:keywords/>
  <dc:description/>
  <cp:lastModifiedBy>Kara Benton</cp:lastModifiedBy>
  <cp:revision>16</cp:revision>
  <dcterms:created xsi:type="dcterms:W3CDTF">2013-06-08T07:51:00Z</dcterms:created>
  <dcterms:modified xsi:type="dcterms:W3CDTF">2013-06-08T12:47:00Z</dcterms:modified>
</cp:coreProperties>
</file>